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：</w:t>
      </w:r>
    </w:p>
    <w:p>
      <w:pPr>
        <w:spacing w:after="156" w:afterLines="50"/>
        <w:jc w:val="center"/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华北理工大学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专升本</w:t>
      </w:r>
    </w:p>
    <w:p>
      <w:pPr>
        <w:spacing w:after="156" w:afterLines="50"/>
        <w:jc w:val="center"/>
        <w:rPr>
          <w:rFonts w:ascii="仿宋" w:hAnsi="仿宋" w:eastAsia="仿宋" w:cs="仿宋"/>
          <w:sz w:val="21"/>
          <w:szCs w:val="24"/>
        </w:rPr>
      </w:pPr>
      <w:r>
        <w:rPr>
          <w:rFonts w:hint="eastAsia" w:ascii="等线" w:hAnsi="等线" w:eastAsia="等线" w:cs="等线"/>
          <w:b/>
          <w:color w:val="000000"/>
          <w:kern w:val="0"/>
          <w:sz w:val="32"/>
          <w:szCs w:val="32"/>
          <w:lang w:val="en-US" w:eastAsia="zh-CN" w:bidi="ar"/>
        </w:rPr>
        <w:t>原建档立卡应届高职（专科）毕业生报考名单</w:t>
      </w:r>
    </w:p>
    <w:tbl>
      <w:tblPr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6"/>
        <w:gridCol w:w="2940"/>
        <w:gridCol w:w="244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生源省份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材料成型与控制技术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130126**********50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130828**********3X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130828**********25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140602**********16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130726**********23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高双甜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522423**********4X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410325**********07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130429**********14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142733**********4X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522423**********86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130722**********20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512002**********40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141029**********69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130732**********43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赵沛垚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130723**********24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130633**********28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130183**********59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李基发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黑色冶金技术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130528**********17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130727**********17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130125**********11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141029**********29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环境监测与控制技术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130623**********21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邴兆举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130533**********71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曹力茂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362201**********10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130535**********19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黄梦璇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131182**********30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王翛然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130636**********2X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131122**********12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371728**********88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焦雅囡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142724**********26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130126**********17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130434**********25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610321**********28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130633**********78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荀婧鑫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422825**********41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130723**********20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130731**********46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130126**********20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130684**********79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130731**********15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511725**********21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341226**********11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411525**********19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130132**********86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130633**********1X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130723**********13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370685**********14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最终</w:t>
      </w:r>
      <w:r>
        <w:rPr>
          <w:rFonts w:ascii="仿宋" w:hAnsi="仿宋" w:eastAsia="仿宋" w:cs="仿宋"/>
          <w:sz w:val="28"/>
          <w:szCs w:val="36"/>
        </w:rPr>
        <w:t>报考名单</w:t>
      </w:r>
      <w:r>
        <w:rPr>
          <w:rFonts w:hint="eastAsia" w:ascii="仿宋" w:hAnsi="仿宋" w:eastAsia="仿宋" w:cs="仿宋"/>
          <w:sz w:val="28"/>
          <w:szCs w:val="36"/>
        </w:rPr>
        <w:t>，以河北省教育考试院公布结果为准。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YTlmMmJhZjY5ZTRiYWMwMGNmMjg4NjQ5MzU3OGEifQ=="/>
  </w:docVars>
  <w:rsids>
    <w:rsidRoot w:val="3F5E2B5D"/>
    <w:rsid w:val="00070AEE"/>
    <w:rsid w:val="00137D94"/>
    <w:rsid w:val="007D74B6"/>
    <w:rsid w:val="00985BBA"/>
    <w:rsid w:val="009C4733"/>
    <w:rsid w:val="00D239B1"/>
    <w:rsid w:val="0699712D"/>
    <w:rsid w:val="102044E0"/>
    <w:rsid w:val="1A463438"/>
    <w:rsid w:val="1C481A60"/>
    <w:rsid w:val="3450434A"/>
    <w:rsid w:val="379B4330"/>
    <w:rsid w:val="3F5E2B5D"/>
    <w:rsid w:val="563F7AED"/>
    <w:rsid w:val="5A8018D0"/>
    <w:rsid w:val="5DAC77D9"/>
    <w:rsid w:val="5EC57433"/>
    <w:rsid w:val="5F68164C"/>
    <w:rsid w:val="6233192D"/>
    <w:rsid w:val="707F2F3F"/>
    <w:rsid w:val="783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915</Characters>
  <Lines>3</Lines>
  <Paragraphs>1</Paragraphs>
  <TotalTime>22</TotalTime>
  <ScaleCrop>false</ScaleCrop>
  <LinksUpToDate>false</LinksUpToDate>
  <CharactersWithSpaces>915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2021-02-21T04:51:00Z</dcterms:created>
  <dc:creator>橡皮人</dc:creator>
  <cp:lastModifiedBy>橡皮人</cp:lastModifiedBy>
  <dcterms:modified xsi:type="dcterms:W3CDTF">2023-02-18T05:02:57Z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249FF7B892954E22BA8A55ED7C996FDB</vt:lpwstr>
  </property>
</Properties>
</file>